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DD2" w:rsidRPr="008B6DD2" w:rsidRDefault="00D34EC6" w:rsidP="008B6DD2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67</w:t>
      </w:r>
      <w:r w:rsidR="008B6DD2" w:rsidRPr="008B6DD2">
        <w:rPr>
          <w:sz w:val="26"/>
          <w:szCs w:val="26"/>
        </w:rPr>
        <w:t xml:space="preserve">/А </w:t>
      </w:r>
    </w:p>
    <w:p w:rsidR="008B6DD2" w:rsidRPr="008B6DD2" w:rsidRDefault="008B6DD2" w:rsidP="008B6DD2">
      <w:pPr>
        <w:jc w:val="center"/>
        <w:rPr>
          <w:sz w:val="26"/>
          <w:szCs w:val="26"/>
        </w:rPr>
      </w:pPr>
      <w:r w:rsidRPr="008B6DD2">
        <w:rPr>
          <w:sz w:val="26"/>
          <w:szCs w:val="26"/>
        </w:rPr>
        <w:t xml:space="preserve">на проект постановления администрации города Пыть-Яха «О внесении изменения в постановление администрации города от 10.12.2018 № 430-па «Об утверждении муниципальной программы «Развитие муниципальной службы в городе Пыть-Яха» </w:t>
      </w:r>
    </w:p>
    <w:p w:rsidR="008B6DD2" w:rsidRPr="008B6DD2" w:rsidRDefault="008B6DD2" w:rsidP="008B6DD2">
      <w:pPr>
        <w:jc w:val="center"/>
        <w:rPr>
          <w:sz w:val="26"/>
          <w:szCs w:val="26"/>
        </w:rPr>
      </w:pPr>
      <w:r w:rsidRPr="008B6DD2">
        <w:rPr>
          <w:sz w:val="26"/>
          <w:szCs w:val="26"/>
        </w:rPr>
        <w:t>(в ред. от 16.12.2020 № 546-па, от 20.04.2021 № 147-па)</w:t>
      </w:r>
    </w:p>
    <w:p w:rsidR="008B6DD2" w:rsidRPr="008B6DD2" w:rsidRDefault="008B6DD2" w:rsidP="008B6DD2">
      <w:pPr>
        <w:jc w:val="center"/>
        <w:rPr>
          <w:sz w:val="26"/>
          <w:szCs w:val="26"/>
        </w:rPr>
      </w:pPr>
    </w:p>
    <w:p w:rsidR="008B6DD2" w:rsidRPr="008B6DD2" w:rsidRDefault="008B6DD2" w:rsidP="008B6DD2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B6DD2">
        <w:rPr>
          <w:sz w:val="26"/>
          <w:szCs w:val="26"/>
        </w:rPr>
        <w:t xml:space="preserve">                                           </w:t>
      </w:r>
      <w:r>
        <w:rPr>
          <w:sz w:val="26"/>
          <w:szCs w:val="26"/>
        </w:rPr>
        <w:t xml:space="preserve">        </w:t>
      </w:r>
      <w:r w:rsidR="00D34EC6">
        <w:rPr>
          <w:sz w:val="26"/>
          <w:szCs w:val="26"/>
        </w:rPr>
        <w:t>21</w:t>
      </w:r>
      <w:r w:rsidRPr="008B6DD2">
        <w:rPr>
          <w:sz w:val="26"/>
          <w:szCs w:val="26"/>
        </w:rPr>
        <w:t>.10.2021</w:t>
      </w:r>
    </w:p>
    <w:p w:rsidR="008B6DD2" w:rsidRPr="008B6DD2" w:rsidRDefault="008B6DD2" w:rsidP="008B6DD2">
      <w:pPr>
        <w:jc w:val="both"/>
        <w:rPr>
          <w:sz w:val="26"/>
          <w:szCs w:val="26"/>
        </w:rPr>
      </w:pPr>
    </w:p>
    <w:p w:rsidR="008B6DD2" w:rsidRPr="00D34EC6" w:rsidRDefault="008B6DD2" w:rsidP="008B6DD2">
      <w:pPr>
        <w:ind w:firstLine="708"/>
        <w:jc w:val="both"/>
        <w:rPr>
          <w:sz w:val="26"/>
          <w:szCs w:val="26"/>
        </w:rPr>
      </w:pPr>
      <w:r w:rsidRPr="008B6DD2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</w:t>
      </w:r>
      <w:r w:rsidRPr="00D34EC6">
        <w:rPr>
          <w:sz w:val="26"/>
          <w:szCs w:val="26"/>
        </w:rPr>
        <w:t xml:space="preserve">палаты города Пыть-Яха на 2021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«О внесении изменения в постановление администрации города от 10.12.2018 № 430-па «Об утверждении муниципальной программы «Развитие муниципальной службы в городе Пыть-Яхе» (в ред. от 16.12.2020 № 546-па, от 20.04.2021 № 147-па) (далее – проект постановления). </w:t>
      </w:r>
    </w:p>
    <w:p w:rsidR="008B6DD2" w:rsidRPr="00D34EC6" w:rsidRDefault="008B6DD2" w:rsidP="008B6DD2">
      <w:pPr>
        <w:ind w:firstLine="708"/>
        <w:jc w:val="both"/>
        <w:rPr>
          <w:sz w:val="26"/>
          <w:szCs w:val="26"/>
        </w:rPr>
      </w:pPr>
      <w:r w:rsidRPr="00D34EC6">
        <w:rPr>
          <w:sz w:val="26"/>
          <w:szCs w:val="26"/>
        </w:rPr>
        <w:t xml:space="preserve">В Счетно-контрольную палату проект постановления поступил 18.10.2021. </w:t>
      </w:r>
    </w:p>
    <w:p w:rsidR="008B6DD2" w:rsidRPr="00D34EC6" w:rsidRDefault="008B6DD2" w:rsidP="008B6DD2">
      <w:pPr>
        <w:ind w:firstLine="708"/>
        <w:jc w:val="both"/>
        <w:rPr>
          <w:sz w:val="26"/>
          <w:szCs w:val="26"/>
        </w:rPr>
      </w:pPr>
      <w:r w:rsidRPr="00D34EC6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B6DD2" w:rsidRPr="00D34EC6" w:rsidRDefault="008B6DD2" w:rsidP="008B6DD2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34EC6">
        <w:rPr>
          <w:sz w:val="26"/>
          <w:szCs w:val="26"/>
        </w:rPr>
        <w:t>Бюджетного кодекса Российской Федерации;</w:t>
      </w:r>
    </w:p>
    <w:p w:rsidR="008B6DD2" w:rsidRPr="00D34EC6" w:rsidRDefault="008B6DD2" w:rsidP="008B6DD2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34EC6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8B6DD2" w:rsidRPr="00D34EC6" w:rsidRDefault="008B6DD2" w:rsidP="008B6DD2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34EC6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B6DD2" w:rsidRPr="00D34EC6" w:rsidRDefault="008B6DD2" w:rsidP="008B6DD2">
      <w:pPr>
        <w:tabs>
          <w:tab w:val="left" w:pos="709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8B6DD2" w:rsidRPr="00D34EC6" w:rsidRDefault="008B6DD2" w:rsidP="008B6DD2">
      <w:pPr>
        <w:spacing w:line="100" w:lineRule="atLeast"/>
        <w:ind w:firstLine="708"/>
        <w:jc w:val="both"/>
        <w:rPr>
          <w:sz w:val="26"/>
          <w:szCs w:val="26"/>
        </w:rPr>
      </w:pPr>
      <w:r w:rsidRPr="00D34EC6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9D1ED5" w:rsidRPr="00D34EC6" w:rsidRDefault="008B6DD2" w:rsidP="008B6DD2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 Эксперты к проведению экспертизы не привлекались.</w:t>
      </w:r>
    </w:p>
    <w:p w:rsidR="008B6DD2" w:rsidRPr="00D34EC6" w:rsidRDefault="009D1ED5" w:rsidP="008B6DD2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  <w:t xml:space="preserve">В ходе проведения экспертизы дополнительно запрашивались справки об изменении показателей сводной бюджетной росписи расходов (далее – справки). </w:t>
      </w:r>
      <w:r w:rsidR="00CC0C7E" w:rsidRPr="00D34EC6">
        <w:rPr>
          <w:sz w:val="26"/>
          <w:szCs w:val="26"/>
        </w:rPr>
        <w:t>С</w:t>
      </w:r>
      <w:r w:rsidRPr="00D34EC6">
        <w:rPr>
          <w:sz w:val="26"/>
          <w:szCs w:val="26"/>
        </w:rPr>
        <w:t xml:space="preserve">правки предоставлены не были. </w:t>
      </w:r>
    </w:p>
    <w:p w:rsidR="007374E5" w:rsidRPr="00D34EC6" w:rsidRDefault="00E51BD0" w:rsidP="007374E5">
      <w:pPr>
        <w:ind w:firstLine="708"/>
        <w:jc w:val="both"/>
        <w:rPr>
          <w:sz w:val="26"/>
          <w:szCs w:val="26"/>
        </w:rPr>
      </w:pPr>
      <w:r w:rsidRPr="00D34EC6">
        <w:rPr>
          <w:sz w:val="26"/>
          <w:szCs w:val="26"/>
        </w:rPr>
        <w:t xml:space="preserve">Внесение изменений в муниципальную программу связано с увеличением объема финансирования в 2021 году на 4 242,8 тыс. руб. - средства местного бюджета, </w:t>
      </w:r>
      <w:r w:rsidR="007374E5" w:rsidRPr="00D34EC6">
        <w:rPr>
          <w:sz w:val="26"/>
          <w:szCs w:val="26"/>
        </w:rPr>
        <w:t xml:space="preserve">в том числе:   </w:t>
      </w:r>
    </w:p>
    <w:p w:rsidR="007374E5" w:rsidRPr="00D34EC6" w:rsidRDefault="007374E5" w:rsidP="007374E5">
      <w:pPr>
        <w:ind w:firstLine="708"/>
        <w:jc w:val="both"/>
        <w:rPr>
          <w:sz w:val="26"/>
          <w:szCs w:val="26"/>
        </w:rPr>
      </w:pPr>
      <w:r w:rsidRPr="00D34EC6">
        <w:rPr>
          <w:sz w:val="26"/>
          <w:szCs w:val="26"/>
        </w:rPr>
        <w:t>- по мероприятию 1.2 «</w:t>
      </w:r>
      <w:r w:rsidR="00E51BD0" w:rsidRPr="00D34EC6">
        <w:rPr>
          <w:sz w:val="26"/>
          <w:szCs w:val="26"/>
        </w:rPr>
        <w:t>Дополнительное профессиональное образование муниципальных служащих и лиц, замещающих муниципальные должности, по приоритетным и иным направлениям</w:t>
      </w:r>
      <w:r w:rsidRPr="00D34EC6">
        <w:rPr>
          <w:sz w:val="26"/>
          <w:szCs w:val="26"/>
        </w:rPr>
        <w:t>» у</w:t>
      </w:r>
      <w:r w:rsidR="00E51BD0" w:rsidRPr="00D34EC6">
        <w:rPr>
          <w:sz w:val="26"/>
          <w:szCs w:val="26"/>
        </w:rPr>
        <w:t>меньшение</w:t>
      </w:r>
      <w:r w:rsidRPr="00D34EC6">
        <w:rPr>
          <w:sz w:val="26"/>
          <w:szCs w:val="26"/>
        </w:rPr>
        <w:t xml:space="preserve"> на </w:t>
      </w:r>
      <w:r w:rsidR="00E51BD0" w:rsidRPr="00D34EC6">
        <w:rPr>
          <w:sz w:val="26"/>
          <w:szCs w:val="26"/>
        </w:rPr>
        <w:t>126,0</w:t>
      </w:r>
      <w:r w:rsidRPr="00D34EC6">
        <w:rPr>
          <w:sz w:val="26"/>
          <w:szCs w:val="26"/>
        </w:rPr>
        <w:t xml:space="preserve"> тыс. руб. – средства местного бюджета; </w:t>
      </w:r>
    </w:p>
    <w:p w:rsidR="007374E5" w:rsidRPr="00D34EC6" w:rsidRDefault="007374E5" w:rsidP="007374E5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  <w:t xml:space="preserve">- по мероприятию </w:t>
      </w:r>
      <w:r w:rsidR="00E51BD0" w:rsidRPr="00D34EC6">
        <w:rPr>
          <w:sz w:val="26"/>
          <w:szCs w:val="26"/>
        </w:rPr>
        <w:t>4.1</w:t>
      </w:r>
      <w:r w:rsidRPr="00D34EC6">
        <w:rPr>
          <w:sz w:val="26"/>
          <w:szCs w:val="26"/>
        </w:rPr>
        <w:t xml:space="preserve"> «</w:t>
      </w:r>
      <w:r w:rsidR="00E51BD0" w:rsidRPr="00D34EC6">
        <w:rPr>
          <w:sz w:val="26"/>
          <w:szCs w:val="26"/>
        </w:rPr>
        <w:t>Обеспечение условий для осуществления деятельности органов местного самоуправления города Пыть-Яха и муниципальных учреждений города»</w:t>
      </w:r>
      <w:r w:rsidRPr="00D34EC6">
        <w:rPr>
          <w:sz w:val="26"/>
          <w:szCs w:val="26"/>
        </w:rPr>
        <w:t xml:space="preserve"> увеличение на </w:t>
      </w:r>
      <w:r w:rsidR="00E51BD0" w:rsidRPr="00D34EC6">
        <w:rPr>
          <w:sz w:val="26"/>
          <w:szCs w:val="26"/>
        </w:rPr>
        <w:t>4 368,8</w:t>
      </w:r>
      <w:r w:rsidRPr="00D34EC6">
        <w:rPr>
          <w:sz w:val="26"/>
          <w:szCs w:val="26"/>
        </w:rPr>
        <w:t xml:space="preserve"> тыс. р</w:t>
      </w:r>
      <w:r w:rsidR="00CC0C7E" w:rsidRPr="00D34EC6">
        <w:rPr>
          <w:sz w:val="26"/>
          <w:szCs w:val="26"/>
        </w:rPr>
        <w:t>уб. – средства местного бюджета</w:t>
      </w:r>
      <w:r w:rsidRPr="00D34EC6">
        <w:rPr>
          <w:sz w:val="26"/>
          <w:szCs w:val="26"/>
        </w:rPr>
        <w:t xml:space="preserve">; </w:t>
      </w:r>
      <w:r w:rsidR="003B0253" w:rsidRPr="00D34EC6">
        <w:rPr>
          <w:sz w:val="26"/>
          <w:szCs w:val="26"/>
        </w:rPr>
        <w:t xml:space="preserve">в т.ч.: </w:t>
      </w:r>
    </w:p>
    <w:p w:rsidR="003B0253" w:rsidRPr="00D34EC6" w:rsidRDefault="007A7B56" w:rsidP="007374E5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lastRenderedPageBreak/>
        <w:tab/>
        <w:t>- подмероприяти</w:t>
      </w:r>
      <w:r w:rsidR="00607B05" w:rsidRPr="00D34EC6">
        <w:rPr>
          <w:sz w:val="26"/>
          <w:szCs w:val="26"/>
        </w:rPr>
        <w:t>е</w:t>
      </w:r>
      <w:r w:rsidR="003B0253" w:rsidRPr="00D34EC6">
        <w:rPr>
          <w:sz w:val="26"/>
          <w:szCs w:val="26"/>
        </w:rPr>
        <w:t xml:space="preserve"> 4.1.1 «Расходы на обеспечение деятельности (оказание услуг) муниципальных учреждений» </w:t>
      </w:r>
      <w:r w:rsidR="00607B05" w:rsidRPr="00D34EC6">
        <w:rPr>
          <w:sz w:val="26"/>
          <w:szCs w:val="26"/>
        </w:rPr>
        <w:t>(ответственные исполнители: МКУ «УМТО г.</w:t>
      </w:r>
      <w:r w:rsidR="00CD6C62" w:rsidRPr="00D34EC6">
        <w:rPr>
          <w:sz w:val="26"/>
          <w:szCs w:val="26"/>
        </w:rPr>
        <w:t xml:space="preserve"> </w:t>
      </w:r>
      <w:r w:rsidR="00607B05" w:rsidRPr="00D34EC6">
        <w:rPr>
          <w:sz w:val="26"/>
          <w:szCs w:val="26"/>
        </w:rPr>
        <w:t>Пыть-Яха» МКУ «ЦБиКОМУ г.</w:t>
      </w:r>
      <w:r w:rsidR="00CD6C62" w:rsidRPr="00D34EC6">
        <w:rPr>
          <w:sz w:val="26"/>
          <w:szCs w:val="26"/>
        </w:rPr>
        <w:t xml:space="preserve"> </w:t>
      </w:r>
      <w:r w:rsidR="00607B05" w:rsidRPr="00D34EC6">
        <w:rPr>
          <w:sz w:val="26"/>
          <w:szCs w:val="26"/>
        </w:rPr>
        <w:t>Пыть-Яха») заменено на</w:t>
      </w:r>
      <w:r w:rsidRPr="00D34EC6">
        <w:rPr>
          <w:sz w:val="26"/>
          <w:szCs w:val="26"/>
        </w:rPr>
        <w:t xml:space="preserve"> </w:t>
      </w:r>
      <w:r w:rsidR="003B0253" w:rsidRPr="00D34EC6">
        <w:rPr>
          <w:sz w:val="26"/>
          <w:szCs w:val="26"/>
        </w:rPr>
        <w:t>два</w:t>
      </w:r>
      <w:r w:rsidRPr="00D34EC6">
        <w:rPr>
          <w:sz w:val="26"/>
          <w:szCs w:val="26"/>
        </w:rPr>
        <w:t xml:space="preserve"> новых </w:t>
      </w:r>
      <w:r w:rsidR="00E57E02" w:rsidRPr="00D34EC6">
        <w:rPr>
          <w:sz w:val="26"/>
          <w:szCs w:val="26"/>
        </w:rPr>
        <w:t>подмероприятия:</w:t>
      </w:r>
    </w:p>
    <w:p w:rsidR="003B0253" w:rsidRPr="00D34EC6" w:rsidRDefault="003B0253" w:rsidP="007374E5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  <w:t xml:space="preserve">4.1.1 «Расходы на обеспечение деятельности (оказание услуг) муниципальных учреждений» </w:t>
      </w:r>
      <w:r w:rsidR="006E0C8D" w:rsidRPr="00D34EC6">
        <w:rPr>
          <w:sz w:val="26"/>
          <w:szCs w:val="26"/>
        </w:rPr>
        <w:t xml:space="preserve">(ответственный исполнитель МКУ «УМТО г. Пыть-Яха») </w:t>
      </w:r>
      <w:r w:rsidRPr="00D34EC6">
        <w:rPr>
          <w:sz w:val="26"/>
          <w:szCs w:val="26"/>
        </w:rPr>
        <w:t>с финансированием на 2021 год 82 936,2 тыс. руб. – средства местного бюджета</w:t>
      </w:r>
      <w:r w:rsidR="00146A7A" w:rsidRPr="00D34EC6">
        <w:rPr>
          <w:sz w:val="26"/>
          <w:szCs w:val="26"/>
        </w:rPr>
        <w:t>.</w:t>
      </w:r>
      <w:r w:rsidRPr="00D34EC6">
        <w:rPr>
          <w:sz w:val="26"/>
          <w:szCs w:val="26"/>
        </w:rPr>
        <w:t xml:space="preserve"> </w:t>
      </w:r>
      <w:r w:rsidR="00146A7A" w:rsidRPr="00D34EC6">
        <w:rPr>
          <w:sz w:val="26"/>
          <w:szCs w:val="26"/>
        </w:rPr>
        <w:t xml:space="preserve">Согласно пояснительной </w:t>
      </w:r>
      <w:r w:rsidR="006B5D31" w:rsidRPr="00D34EC6">
        <w:rPr>
          <w:sz w:val="26"/>
          <w:szCs w:val="26"/>
        </w:rPr>
        <w:t xml:space="preserve">записке по подмероприятию 4.1.1 объем финансирования </w:t>
      </w:r>
      <w:r w:rsidR="007B5D99" w:rsidRPr="00D34EC6">
        <w:rPr>
          <w:sz w:val="26"/>
          <w:szCs w:val="26"/>
        </w:rPr>
        <w:t xml:space="preserve">уменьшен </w:t>
      </w:r>
      <w:r w:rsidR="006B5D31" w:rsidRPr="00D34EC6">
        <w:rPr>
          <w:sz w:val="26"/>
          <w:szCs w:val="26"/>
        </w:rPr>
        <w:t xml:space="preserve">на 4 191,4 тыс. </w:t>
      </w:r>
      <w:r w:rsidR="003D3FD8" w:rsidRPr="00D34EC6">
        <w:rPr>
          <w:sz w:val="26"/>
          <w:szCs w:val="26"/>
        </w:rPr>
        <w:t>руб., при этом в заключении комитета по финансам по указанному подмероприятию</w:t>
      </w:r>
      <w:r w:rsidR="007B5D99" w:rsidRPr="00D34EC6">
        <w:rPr>
          <w:sz w:val="26"/>
          <w:szCs w:val="26"/>
        </w:rPr>
        <w:t xml:space="preserve"> </w:t>
      </w:r>
      <w:r w:rsidR="003D3FD8" w:rsidRPr="00D34EC6">
        <w:rPr>
          <w:sz w:val="26"/>
          <w:szCs w:val="26"/>
        </w:rPr>
        <w:t xml:space="preserve">объем финансирования </w:t>
      </w:r>
      <w:r w:rsidR="007B5D99" w:rsidRPr="00D34EC6">
        <w:rPr>
          <w:sz w:val="26"/>
          <w:szCs w:val="26"/>
        </w:rPr>
        <w:t xml:space="preserve">уменьшен </w:t>
      </w:r>
      <w:r w:rsidR="003D3FD8" w:rsidRPr="00D34EC6">
        <w:rPr>
          <w:sz w:val="26"/>
          <w:szCs w:val="26"/>
        </w:rPr>
        <w:t>на 3 472,7 тыс. руб.</w:t>
      </w:r>
    </w:p>
    <w:p w:rsidR="003B0253" w:rsidRPr="00D34EC6" w:rsidRDefault="003B0253" w:rsidP="007374E5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  <w:t>4.1.2 «</w:t>
      </w:r>
      <w:r w:rsidR="006E0C8D" w:rsidRPr="00D34EC6">
        <w:rPr>
          <w:sz w:val="26"/>
          <w:szCs w:val="26"/>
        </w:rPr>
        <w:t xml:space="preserve">Расходы на обеспечение деятельности </w:t>
      </w:r>
      <w:r w:rsidR="00E57E02" w:rsidRPr="00D34EC6">
        <w:rPr>
          <w:sz w:val="26"/>
          <w:szCs w:val="26"/>
        </w:rPr>
        <w:t xml:space="preserve">органов местного самоуправления </w:t>
      </w:r>
      <w:r w:rsidR="00607B05" w:rsidRPr="00D34EC6">
        <w:rPr>
          <w:sz w:val="26"/>
          <w:szCs w:val="26"/>
        </w:rPr>
        <w:t>городского округа</w:t>
      </w:r>
      <w:r w:rsidRPr="00D34EC6">
        <w:rPr>
          <w:sz w:val="26"/>
          <w:szCs w:val="26"/>
        </w:rPr>
        <w:t xml:space="preserve">» </w:t>
      </w:r>
      <w:r w:rsidR="006E0C8D" w:rsidRPr="00D34EC6">
        <w:rPr>
          <w:sz w:val="26"/>
          <w:szCs w:val="26"/>
        </w:rPr>
        <w:t xml:space="preserve">(ответственный исполнитель МКУ «ЦБиКОМУ г. Пыть-Яха») </w:t>
      </w:r>
      <w:r w:rsidRPr="00D34EC6">
        <w:rPr>
          <w:sz w:val="26"/>
          <w:szCs w:val="26"/>
        </w:rPr>
        <w:t xml:space="preserve">с финансированием на 2021 год 112 799,5 тыс. руб. – средства местного бюджета. </w:t>
      </w:r>
      <w:r w:rsidR="006B5D31" w:rsidRPr="00D34EC6">
        <w:rPr>
          <w:sz w:val="26"/>
          <w:szCs w:val="26"/>
        </w:rPr>
        <w:t xml:space="preserve">Согласно пояснительной записке увеличен объем финансирования по </w:t>
      </w:r>
      <w:r w:rsidR="00CD6C62" w:rsidRPr="00D34EC6">
        <w:rPr>
          <w:sz w:val="26"/>
          <w:szCs w:val="26"/>
        </w:rPr>
        <w:t xml:space="preserve">указанному </w:t>
      </w:r>
      <w:r w:rsidR="006B5D31" w:rsidRPr="00D34EC6">
        <w:rPr>
          <w:sz w:val="26"/>
          <w:szCs w:val="26"/>
        </w:rPr>
        <w:t xml:space="preserve">подмероприятию на 5 359,7 тыс. руб. </w:t>
      </w:r>
    </w:p>
    <w:p w:rsidR="006B5D31" w:rsidRPr="00D34EC6" w:rsidRDefault="006B5D31" w:rsidP="006B5D31">
      <w:pPr>
        <w:suppressAutoHyphens/>
        <w:ind w:firstLine="708"/>
        <w:jc w:val="both"/>
        <w:rPr>
          <w:sz w:val="10"/>
          <w:szCs w:val="10"/>
        </w:rPr>
      </w:pPr>
    </w:p>
    <w:p w:rsidR="006B5D31" w:rsidRPr="00D34EC6" w:rsidRDefault="006B5D31" w:rsidP="006B5D31">
      <w:pPr>
        <w:suppressAutoHyphens/>
        <w:ind w:firstLine="708"/>
        <w:jc w:val="both"/>
        <w:rPr>
          <w:sz w:val="26"/>
          <w:szCs w:val="26"/>
        </w:rPr>
      </w:pPr>
      <w:r w:rsidRPr="00D34EC6">
        <w:rPr>
          <w:sz w:val="26"/>
          <w:szCs w:val="26"/>
        </w:rPr>
        <w:t xml:space="preserve">При этом хотелось бы </w:t>
      </w:r>
      <w:r w:rsidR="007B5D99" w:rsidRPr="00D34EC6">
        <w:rPr>
          <w:sz w:val="26"/>
          <w:szCs w:val="26"/>
        </w:rPr>
        <w:t xml:space="preserve">также </w:t>
      </w:r>
      <w:r w:rsidRPr="00D34EC6">
        <w:rPr>
          <w:sz w:val="26"/>
          <w:szCs w:val="26"/>
        </w:rPr>
        <w:t xml:space="preserve">обратить внимание на следующее: </w:t>
      </w:r>
    </w:p>
    <w:p w:rsidR="006B5D31" w:rsidRPr="00D34EC6" w:rsidRDefault="006B5D31" w:rsidP="006B5D31">
      <w:pPr>
        <w:suppressAutoHyphens/>
        <w:ind w:firstLine="708"/>
        <w:jc w:val="both"/>
        <w:rPr>
          <w:sz w:val="26"/>
          <w:szCs w:val="26"/>
        </w:rPr>
      </w:pPr>
      <w:r w:rsidRPr="00D34EC6">
        <w:rPr>
          <w:sz w:val="26"/>
          <w:szCs w:val="26"/>
        </w:rPr>
        <w:t xml:space="preserve">в нарушение п.8.2 Порядка принятия решения о разработке муниципальных программ муниципального образования городской округ город Пыть-Ях, их формирования, утверждения и реализации, утвержденного постановлением администрации города от 30.08.2018 № 259-па и приложения № 1 к Порядку, в пояснительной записке к проекту постановления не отражены: причины и основания замены подмероприятия 4.1.1 на два новых подмероприятия, а также как сформировалось финансирование указанных подмероприятий.  </w:t>
      </w:r>
      <w:r w:rsidR="0033676E" w:rsidRPr="00D34EC6">
        <w:rPr>
          <w:sz w:val="26"/>
          <w:szCs w:val="26"/>
        </w:rPr>
        <w:t xml:space="preserve">Также не </w:t>
      </w:r>
      <w:r w:rsidR="008F36C2">
        <w:rPr>
          <w:sz w:val="26"/>
          <w:szCs w:val="26"/>
        </w:rPr>
        <w:t xml:space="preserve">были </w:t>
      </w:r>
      <w:r w:rsidR="0033676E" w:rsidRPr="00D34EC6">
        <w:rPr>
          <w:sz w:val="26"/>
          <w:szCs w:val="26"/>
        </w:rPr>
        <w:t>предоставлены справки, подтверждающие изменения по указанным подмероприятиям</w:t>
      </w:r>
      <w:r w:rsidR="008F36C2">
        <w:rPr>
          <w:sz w:val="26"/>
          <w:szCs w:val="26"/>
        </w:rPr>
        <w:t xml:space="preserve"> (или иные документы)</w:t>
      </w:r>
      <w:r w:rsidR="0033676E" w:rsidRPr="00D34EC6">
        <w:rPr>
          <w:sz w:val="26"/>
          <w:szCs w:val="26"/>
        </w:rPr>
        <w:t xml:space="preserve">. </w:t>
      </w:r>
    </w:p>
    <w:p w:rsidR="00CC0C7E" w:rsidRPr="00D34EC6" w:rsidRDefault="00CC0C7E" w:rsidP="007374E5">
      <w:pPr>
        <w:tabs>
          <w:tab w:val="left" w:pos="720"/>
        </w:tabs>
        <w:jc w:val="both"/>
        <w:rPr>
          <w:sz w:val="10"/>
          <w:szCs w:val="10"/>
        </w:rPr>
      </w:pPr>
    </w:p>
    <w:p w:rsidR="003B0253" w:rsidRPr="00D34EC6" w:rsidRDefault="003B0253" w:rsidP="007374E5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  <w:t xml:space="preserve">- по мероприятию 4.1.3 «Расходы на обеспечение функций органов местного самоуправления городского округа» увеличение на 3 026,2 тыс. руб. – средства местного бюджета; </w:t>
      </w:r>
    </w:p>
    <w:p w:rsidR="007374E5" w:rsidRPr="00D34EC6" w:rsidRDefault="007374E5" w:rsidP="003B0253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</w:r>
      <w:r w:rsidR="003B0253" w:rsidRPr="00D34EC6">
        <w:rPr>
          <w:sz w:val="26"/>
          <w:szCs w:val="26"/>
        </w:rPr>
        <w:t xml:space="preserve">- по мероприятию 4.1.4 «Высшее должностное лицо муниципального образования городской округ город Пыть-Ях» увеличение на 365,0 тыс. руб. – средства местного бюджета; </w:t>
      </w:r>
    </w:p>
    <w:p w:rsidR="003B0253" w:rsidRPr="00D34EC6" w:rsidRDefault="003B0253" w:rsidP="003B0253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  <w:t xml:space="preserve">- по мероприятию 4.1.5 «Прочие мероприятия органов местного самоуправления городского округа» уменьшение на 229,7 тыс. руб. – средства местного бюджета; </w:t>
      </w:r>
    </w:p>
    <w:p w:rsidR="003B0253" w:rsidRPr="00D34EC6" w:rsidRDefault="003B0253" w:rsidP="003B0253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  <w:t>- по мероприятию 4.1.7 «Реализация переданных государственных полномочий по государственной регистрации актов гражданского состояния» увеличен</w:t>
      </w:r>
      <w:r w:rsidR="00331109" w:rsidRPr="00D34EC6">
        <w:rPr>
          <w:sz w:val="26"/>
          <w:szCs w:val="26"/>
        </w:rPr>
        <w:t>ие</w:t>
      </w:r>
      <w:r w:rsidRPr="00D34EC6">
        <w:rPr>
          <w:sz w:val="26"/>
          <w:szCs w:val="26"/>
        </w:rPr>
        <w:t xml:space="preserve"> на 39,0 тыс. руб. – средства </w:t>
      </w:r>
      <w:r w:rsidR="00331109" w:rsidRPr="00D34EC6">
        <w:rPr>
          <w:sz w:val="26"/>
          <w:szCs w:val="26"/>
        </w:rPr>
        <w:t>местного бюджета.</w:t>
      </w:r>
    </w:p>
    <w:p w:rsidR="007374E5" w:rsidRPr="00D34EC6" w:rsidRDefault="007374E5" w:rsidP="007374E5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  <w:t xml:space="preserve">Объем финансирования программы в 2021 году с учетом вносимых изменений, составит </w:t>
      </w:r>
      <w:r w:rsidR="00331109" w:rsidRPr="00D34EC6">
        <w:rPr>
          <w:sz w:val="26"/>
          <w:szCs w:val="26"/>
        </w:rPr>
        <w:t>481 364,5</w:t>
      </w:r>
      <w:r w:rsidRPr="00D34EC6">
        <w:rPr>
          <w:sz w:val="26"/>
          <w:szCs w:val="26"/>
        </w:rPr>
        <w:t xml:space="preserve"> тыс. руб., </w:t>
      </w:r>
      <w:r w:rsidR="00331109" w:rsidRPr="00D34EC6">
        <w:rPr>
          <w:sz w:val="26"/>
          <w:szCs w:val="26"/>
        </w:rPr>
        <w:t>в т.ч. 4 043,3 тыс. руб. – средства федерального бюджета, 1 225,0 тыс. руб. – средства автономного округа, 476 096,2 тыс. руб. – средства местного бюджета.</w:t>
      </w:r>
    </w:p>
    <w:p w:rsidR="00331109" w:rsidRPr="00D34EC6" w:rsidRDefault="007374E5" w:rsidP="007374E5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  <w:t xml:space="preserve">Общий объем финансирования программы составит </w:t>
      </w:r>
      <w:r w:rsidR="00331109" w:rsidRPr="00D34EC6">
        <w:rPr>
          <w:sz w:val="26"/>
          <w:szCs w:val="26"/>
        </w:rPr>
        <w:t xml:space="preserve">5 712 797,1 тыс. руб., в т.ч. </w:t>
      </w:r>
      <w:r w:rsidRPr="00D34EC6">
        <w:rPr>
          <w:sz w:val="26"/>
          <w:szCs w:val="26"/>
        </w:rPr>
        <w:t xml:space="preserve"> </w:t>
      </w:r>
      <w:r w:rsidR="00331109" w:rsidRPr="00D34EC6">
        <w:rPr>
          <w:sz w:val="26"/>
          <w:szCs w:val="26"/>
        </w:rPr>
        <w:t xml:space="preserve">49 285,7 тыс. руб. – средства федерального бюджета, 14 479,5 тыс. руб. – средства окружного бюджета, 5 649 031,9 </w:t>
      </w:r>
      <w:r w:rsidRPr="00D34EC6">
        <w:rPr>
          <w:sz w:val="26"/>
          <w:szCs w:val="26"/>
        </w:rPr>
        <w:t>тыс. руб.</w:t>
      </w:r>
      <w:r w:rsidR="00331109" w:rsidRPr="00D34EC6">
        <w:rPr>
          <w:sz w:val="26"/>
          <w:szCs w:val="26"/>
        </w:rPr>
        <w:t xml:space="preserve"> – средства местного бюджета. </w:t>
      </w:r>
    </w:p>
    <w:p w:rsidR="007374E5" w:rsidRPr="00D34EC6" w:rsidRDefault="007374E5" w:rsidP="007374E5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</w:r>
      <w:r w:rsidR="00502551" w:rsidRPr="00D34EC6">
        <w:rPr>
          <w:sz w:val="26"/>
          <w:szCs w:val="26"/>
        </w:rPr>
        <w:t>И</w:t>
      </w:r>
      <w:r w:rsidRPr="00D34EC6">
        <w:rPr>
          <w:sz w:val="26"/>
          <w:szCs w:val="26"/>
        </w:rPr>
        <w:t>зменения внесены в строки: «Параметры финансового обеспечения муниципальной программы» паспорта муниципальной программы; Таблиц</w:t>
      </w:r>
      <w:r w:rsidR="00502551" w:rsidRPr="00D34EC6">
        <w:rPr>
          <w:sz w:val="26"/>
          <w:szCs w:val="26"/>
        </w:rPr>
        <w:t>ы</w:t>
      </w:r>
      <w:r w:rsidRPr="00D34EC6">
        <w:rPr>
          <w:sz w:val="26"/>
          <w:szCs w:val="26"/>
        </w:rPr>
        <w:t xml:space="preserve"> 2 «Распределение финансовых ре</w:t>
      </w:r>
      <w:r w:rsidR="00502551" w:rsidRPr="00D34EC6">
        <w:rPr>
          <w:sz w:val="26"/>
          <w:szCs w:val="26"/>
        </w:rPr>
        <w:t xml:space="preserve">сурсов муниципальной программы», </w:t>
      </w:r>
      <w:r w:rsidRPr="00D34EC6">
        <w:rPr>
          <w:sz w:val="26"/>
          <w:szCs w:val="26"/>
        </w:rPr>
        <w:t>3 «Оценка эффективности реал</w:t>
      </w:r>
      <w:r w:rsidR="00502551" w:rsidRPr="00D34EC6">
        <w:rPr>
          <w:sz w:val="26"/>
          <w:szCs w:val="26"/>
        </w:rPr>
        <w:t xml:space="preserve">изации муниципальной программы», 4 «Мероприятия, реализуемые на принципах проектного управления, направленные в том числе на достижение национальных целей развития Российской Федерации» </w:t>
      </w:r>
      <w:r w:rsidRPr="00D34EC6">
        <w:rPr>
          <w:sz w:val="26"/>
          <w:szCs w:val="26"/>
        </w:rPr>
        <w:t xml:space="preserve">изложены в новой редакции. </w:t>
      </w:r>
    </w:p>
    <w:p w:rsidR="007374E5" w:rsidRPr="00D34EC6" w:rsidRDefault="000F2D26" w:rsidP="007374E5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lastRenderedPageBreak/>
        <w:tab/>
        <w:t xml:space="preserve">Имеются замечания финансово-экономического характера: </w:t>
      </w:r>
      <w:r w:rsidR="007B5D99" w:rsidRPr="00D34EC6">
        <w:rPr>
          <w:sz w:val="26"/>
          <w:szCs w:val="26"/>
        </w:rPr>
        <w:t>объем бюджетных ассигнований на реализацию муниципальной программы не соответствует Решению о бюджете на 2021 год</w:t>
      </w:r>
      <w:r w:rsidRPr="00D34EC6">
        <w:rPr>
          <w:sz w:val="26"/>
          <w:szCs w:val="26"/>
        </w:rPr>
        <w:t xml:space="preserve">. </w:t>
      </w:r>
      <w:r w:rsidR="00D34EC6" w:rsidRPr="00D34EC6">
        <w:rPr>
          <w:sz w:val="26"/>
          <w:szCs w:val="26"/>
        </w:rPr>
        <w:t>Необходимо отм</w:t>
      </w:r>
      <w:r w:rsidRPr="00D34EC6">
        <w:rPr>
          <w:sz w:val="26"/>
          <w:szCs w:val="26"/>
        </w:rPr>
        <w:t xml:space="preserve">етить, что </w:t>
      </w:r>
      <w:r w:rsidR="007B5D99" w:rsidRPr="00D34EC6">
        <w:rPr>
          <w:sz w:val="26"/>
          <w:szCs w:val="26"/>
        </w:rPr>
        <w:t>справки об изменении показателей сво</w:t>
      </w:r>
      <w:r w:rsidR="008F36C2">
        <w:rPr>
          <w:sz w:val="26"/>
          <w:szCs w:val="26"/>
        </w:rPr>
        <w:t xml:space="preserve">дной бюджетной росписи расходов (или иные документы) </w:t>
      </w:r>
      <w:r w:rsidR="007B5D99" w:rsidRPr="00D34EC6">
        <w:rPr>
          <w:sz w:val="26"/>
          <w:szCs w:val="26"/>
        </w:rPr>
        <w:t>предоставлены не были.</w:t>
      </w:r>
      <w:r w:rsidR="007B2B4D" w:rsidRPr="00D34EC6">
        <w:rPr>
          <w:sz w:val="26"/>
          <w:szCs w:val="26"/>
        </w:rPr>
        <w:t xml:space="preserve"> </w:t>
      </w:r>
    </w:p>
    <w:p w:rsidR="0033676E" w:rsidRPr="00D34EC6" w:rsidRDefault="007374E5" w:rsidP="007374E5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</w:r>
    </w:p>
    <w:p w:rsidR="007374E5" w:rsidRPr="00D34EC6" w:rsidRDefault="0033676E" w:rsidP="007374E5">
      <w:pPr>
        <w:tabs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</w:r>
      <w:r w:rsidR="007374E5" w:rsidRPr="00D34EC6">
        <w:rPr>
          <w:sz w:val="26"/>
          <w:szCs w:val="26"/>
        </w:rPr>
        <w:t>При внесении изменений в муниципальную программу Счетно-контрольная палата рекомендует соблюдать Порядок принятия решения о раз</w:t>
      </w:r>
      <w:bookmarkStart w:id="0" w:name="_GoBack"/>
      <w:bookmarkEnd w:id="0"/>
      <w:r w:rsidR="007374E5" w:rsidRPr="00D34EC6">
        <w:rPr>
          <w:sz w:val="26"/>
          <w:szCs w:val="26"/>
        </w:rPr>
        <w:t>работке муниципальных программ муниципального образования городской округ город Пыть-Ях, их формирования, утверждения и реализации, при оформлении пояснительной записки, также в пояснительной записке указывать обоснование внесения всех изменений и дополнений.</w:t>
      </w:r>
    </w:p>
    <w:p w:rsidR="007374E5" w:rsidRPr="00D34EC6" w:rsidRDefault="007374E5" w:rsidP="007374E5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D34EC6">
        <w:rPr>
          <w:sz w:val="26"/>
          <w:szCs w:val="26"/>
        </w:rPr>
        <w:tab/>
      </w:r>
      <w:r w:rsidRPr="00D34EC6">
        <w:rPr>
          <w:sz w:val="26"/>
          <w:szCs w:val="26"/>
        </w:rPr>
        <w:tab/>
      </w:r>
    </w:p>
    <w:p w:rsidR="008B6DD2" w:rsidRPr="008B6DD2" w:rsidRDefault="008B6DD2" w:rsidP="007374E5">
      <w:pPr>
        <w:tabs>
          <w:tab w:val="left" w:pos="720"/>
        </w:tabs>
        <w:jc w:val="both"/>
        <w:rPr>
          <w:sz w:val="26"/>
          <w:szCs w:val="26"/>
        </w:rPr>
      </w:pPr>
      <w:r w:rsidRPr="008B6DD2">
        <w:rPr>
          <w:sz w:val="26"/>
          <w:szCs w:val="26"/>
        </w:rPr>
        <w:tab/>
      </w:r>
    </w:p>
    <w:p w:rsidR="008B6DD2" w:rsidRDefault="008B6DD2" w:rsidP="008B6DD2">
      <w:pPr>
        <w:jc w:val="both"/>
        <w:rPr>
          <w:sz w:val="26"/>
          <w:szCs w:val="26"/>
        </w:rPr>
      </w:pPr>
      <w:r w:rsidRPr="008B6DD2">
        <w:rPr>
          <w:sz w:val="26"/>
          <w:szCs w:val="26"/>
        </w:rPr>
        <w:tab/>
      </w:r>
    </w:p>
    <w:p w:rsidR="0037240E" w:rsidRPr="008B6DD2" w:rsidRDefault="0037240E" w:rsidP="008B6DD2">
      <w:pPr>
        <w:jc w:val="both"/>
        <w:rPr>
          <w:sz w:val="26"/>
          <w:szCs w:val="26"/>
        </w:rPr>
      </w:pPr>
    </w:p>
    <w:p w:rsidR="008B6DD2" w:rsidRPr="008B6DD2" w:rsidRDefault="008B6DD2" w:rsidP="008B6DD2">
      <w:pPr>
        <w:jc w:val="both"/>
        <w:rPr>
          <w:sz w:val="26"/>
          <w:szCs w:val="26"/>
        </w:rPr>
      </w:pPr>
      <w:r w:rsidRPr="008B6DD2">
        <w:rPr>
          <w:sz w:val="26"/>
          <w:szCs w:val="26"/>
        </w:rPr>
        <w:t>Инспектор</w:t>
      </w:r>
    </w:p>
    <w:p w:rsidR="008B6DD2" w:rsidRPr="008B6DD2" w:rsidRDefault="008B6DD2" w:rsidP="008B6DD2">
      <w:pPr>
        <w:jc w:val="both"/>
        <w:rPr>
          <w:sz w:val="26"/>
          <w:szCs w:val="26"/>
        </w:rPr>
      </w:pPr>
      <w:r w:rsidRPr="008B6DD2">
        <w:rPr>
          <w:sz w:val="26"/>
          <w:szCs w:val="26"/>
        </w:rPr>
        <w:t xml:space="preserve">Счетно-контрольной палаты    </w:t>
      </w:r>
    </w:p>
    <w:p w:rsidR="008B6DD2" w:rsidRPr="008B6DD2" w:rsidRDefault="008B6DD2" w:rsidP="008B6DD2">
      <w:pPr>
        <w:jc w:val="both"/>
        <w:rPr>
          <w:sz w:val="26"/>
          <w:szCs w:val="26"/>
        </w:rPr>
      </w:pPr>
      <w:r w:rsidRPr="008B6DD2">
        <w:rPr>
          <w:sz w:val="26"/>
          <w:szCs w:val="26"/>
        </w:rPr>
        <w:t>города Пыть-Яха</w:t>
      </w:r>
      <w:r w:rsidRPr="008B6DD2">
        <w:rPr>
          <w:sz w:val="26"/>
          <w:szCs w:val="26"/>
        </w:rPr>
        <w:tab/>
      </w:r>
      <w:r w:rsidRPr="008B6DD2">
        <w:rPr>
          <w:sz w:val="26"/>
          <w:szCs w:val="26"/>
        </w:rPr>
        <w:tab/>
      </w:r>
      <w:r w:rsidRPr="008B6DD2">
        <w:rPr>
          <w:sz w:val="26"/>
          <w:szCs w:val="26"/>
        </w:rPr>
        <w:tab/>
      </w:r>
      <w:r w:rsidRPr="008B6DD2">
        <w:rPr>
          <w:sz w:val="26"/>
          <w:szCs w:val="26"/>
        </w:rPr>
        <w:tab/>
      </w:r>
      <w:r w:rsidRPr="008B6DD2">
        <w:rPr>
          <w:sz w:val="26"/>
          <w:szCs w:val="26"/>
        </w:rPr>
        <w:tab/>
      </w:r>
      <w:r w:rsidRPr="008B6DD2">
        <w:rPr>
          <w:sz w:val="26"/>
          <w:szCs w:val="26"/>
        </w:rPr>
        <w:tab/>
      </w:r>
      <w:r w:rsidRPr="008B6DD2">
        <w:rPr>
          <w:sz w:val="26"/>
          <w:szCs w:val="26"/>
        </w:rPr>
        <w:tab/>
      </w:r>
      <w:r w:rsidRPr="008B6DD2">
        <w:rPr>
          <w:sz w:val="26"/>
          <w:szCs w:val="26"/>
        </w:rPr>
        <w:tab/>
      </w:r>
      <w:r w:rsidRPr="008B6DD2">
        <w:rPr>
          <w:sz w:val="26"/>
          <w:szCs w:val="26"/>
        </w:rPr>
        <w:tab/>
        <w:t xml:space="preserve">      </w:t>
      </w:r>
      <w:r w:rsidR="00CC0C7E">
        <w:rPr>
          <w:sz w:val="26"/>
          <w:szCs w:val="26"/>
        </w:rPr>
        <w:t xml:space="preserve">     </w:t>
      </w:r>
      <w:r w:rsidRPr="008B6DD2">
        <w:rPr>
          <w:sz w:val="26"/>
          <w:szCs w:val="26"/>
        </w:rPr>
        <w:t xml:space="preserve"> </w:t>
      </w:r>
      <w:r w:rsidR="00CC0C7E">
        <w:rPr>
          <w:sz w:val="26"/>
          <w:szCs w:val="26"/>
        </w:rPr>
        <w:t xml:space="preserve">Г.Ф. Урубкова </w:t>
      </w:r>
    </w:p>
    <w:p w:rsidR="008B6DD2" w:rsidRPr="008B6DD2" w:rsidRDefault="008B6DD2" w:rsidP="008B6DD2">
      <w:pPr>
        <w:rPr>
          <w:sz w:val="26"/>
          <w:szCs w:val="26"/>
        </w:rPr>
      </w:pPr>
    </w:p>
    <w:p w:rsidR="00CC5F36" w:rsidRPr="008B6DD2" w:rsidRDefault="00CC5F36">
      <w:pPr>
        <w:rPr>
          <w:sz w:val="26"/>
          <w:szCs w:val="26"/>
        </w:rPr>
      </w:pPr>
    </w:p>
    <w:sectPr w:rsidR="00CC5F36" w:rsidRPr="008B6DD2" w:rsidSect="00C976B2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6B3" w:rsidRDefault="000156B3">
      <w:r>
        <w:separator/>
      </w:r>
    </w:p>
  </w:endnote>
  <w:endnote w:type="continuationSeparator" w:id="0">
    <w:p w:rsidR="000156B3" w:rsidRDefault="00015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6B3" w:rsidRDefault="000156B3">
      <w:r>
        <w:separator/>
      </w:r>
    </w:p>
  </w:footnote>
  <w:footnote w:type="continuationSeparator" w:id="0">
    <w:p w:rsidR="000156B3" w:rsidRDefault="00015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594D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6C2">
          <w:rPr>
            <w:noProof/>
          </w:rPr>
          <w:t>2</w:t>
        </w:r>
        <w:r>
          <w:fldChar w:fldCharType="end"/>
        </w:r>
      </w:p>
    </w:sdtContent>
  </w:sdt>
  <w:p w:rsidR="00C976B2" w:rsidRDefault="000156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DD2"/>
    <w:rsid w:val="000156B3"/>
    <w:rsid w:val="000F2D26"/>
    <w:rsid w:val="00100A96"/>
    <w:rsid w:val="00146A7A"/>
    <w:rsid w:val="00277986"/>
    <w:rsid w:val="00331109"/>
    <w:rsid w:val="0033676E"/>
    <w:rsid w:val="0037240E"/>
    <w:rsid w:val="003B0253"/>
    <w:rsid w:val="003C2E9E"/>
    <w:rsid w:val="003D3FD8"/>
    <w:rsid w:val="00502551"/>
    <w:rsid w:val="00594D9E"/>
    <w:rsid w:val="00607B05"/>
    <w:rsid w:val="006B5D31"/>
    <w:rsid w:val="006E0C8D"/>
    <w:rsid w:val="007374E5"/>
    <w:rsid w:val="007A7B56"/>
    <w:rsid w:val="007B2B4D"/>
    <w:rsid w:val="007B5D99"/>
    <w:rsid w:val="008B6DD2"/>
    <w:rsid w:val="008F36C2"/>
    <w:rsid w:val="009D1ED5"/>
    <w:rsid w:val="00A80A89"/>
    <w:rsid w:val="00A92673"/>
    <w:rsid w:val="00C9477D"/>
    <w:rsid w:val="00CC0C7E"/>
    <w:rsid w:val="00CC5F36"/>
    <w:rsid w:val="00CD6C62"/>
    <w:rsid w:val="00D34EC6"/>
    <w:rsid w:val="00D46B61"/>
    <w:rsid w:val="00E2796A"/>
    <w:rsid w:val="00E51BD0"/>
    <w:rsid w:val="00E57E02"/>
    <w:rsid w:val="00E6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93FD7-FF5D-4FFF-92EF-14F072EF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D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D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6DD2"/>
    <w:rPr>
      <w:sz w:val="24"/>
      <w:szCs w:val="24"/>
    </w:rPr>
  </w:style>
  <w:style w:type="paragraph" w:styleId="a5">
    <w:name w:val="Balloon Text"/>
    <w:basedOn w:val="a"/>
    <w:link w:val="a6"/>
    <w:rsid w:val="000F2D2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0F2D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2021-10-21T09:47:00Z</cp:lastPrinted>
  <dcterms:created xsi:type="dcterms:W3CDTF">2021-10-18T07:24:00Z</dcterms:created>
  <dcterms:modified xsi:type="dcterms:W3CDTF">2021-10-21T10:15:00Z</dcterms:modified>
</cp:coreProperties>
</file>